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AE93" w14:textId="77777777" w:rsidR="00C30EF8" w:rsidRDefault="00C30EF8" w:rsidP="00C30EF8">
      <w:pPr>
        <w:pStyle w:val="Title"/>
      </w:pPr>
      <w:r>
        <w:t>Subrecipient Risk Assessment checklist</w:t>
      </w:r>
    </w:p>
    <w:p w14:paraId="5B4620AE" w14:textId="77777777" w:rsidR="00C30EF8" w:rsidRDefault="00C30EF8" w:rsidP="00C30EF8"/>
    <w:p w14:paraId="2C60A6E7" w14:textId="77777777" w:rsidR="00C30EF8" w:rsidRPr="004A568B" w:rsidRDefault="00C30EF8" w:rsidP="00C30EF8">
      <w:pPr>
        <w:rPr>
          <w:u w:val="single"/>
        </w:rPr>
      </w:pPr>
      <w:r>
        <w:rPr>
          <w:u w:val="single"/>
        </w:rPr>
        <w:t xml:space="preserve">Agency Questions (need response) </w:t>
      </w:r>
    </w:p>
    <w:p w14:paraId="12EFB0C8" w14:textId="0FB09869" w:rsidR="00C30EF8" w:rsidRDefault="00C30EF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Clarifications and documentation for program related </w:t>
      </w:r>
      <w:r w:rsidR="001000E8">
        <w:rPr>
          <w:rFonts w:eastAsia="Times New Roman"/>
        </w:rPr>
        <w:t>lawsuits</w:t>
      </w:r>
    </w:p>
    <w:p w14:paraId="4320F434" w14:textId="763AA171" w:rsidR="00C30EF8" w:rsidRDefault="00C30EF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Clarifications for organizational</w:t>
      </w:r>
      <w:r w:rsidRPr="00C30EF8">
        <w:rPr>
          <w:rFonts w:eastAsia="Times New Roman"/>
        </w:rPr>
        <w:t xml:space="preserve"> staff with prior convictions and the program implications (if any)</w:t>
      </w:r>
    </w:p>
    <w:p w14:paraId="425067B8" w14:textId="055B91DE" w:rsidR="001000E8" w:rsidRDefault="001000E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Clarifications on recent staffing/organizational changes</w:t>
      </w:r>
    </w:p>
    <w:p w14:paraId="3AFE666E" w14:textId="4A37B8BC" w:rsidR="00C30EF8" w:rsidRDefault="00C30EF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Clarifications and documentation of good standing with all contractors</w:t>
      </w:r>
    </w:p>
    <w:p w14:paraId="56B6D704" w14:textId="4219FCFD" w:rsidR="00C30EF8" w:rsidRDefault="00C30EF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Disclosure of total revenue received by agency in the most recent calendar/fiscal </w:t>
      </w:r>
      <w:proofErr w:type="gramStart"/>
      <w:r>
        <w:rPr>
          <w:rFonts w:eastAsia="Times New Roman"/>
        </w:rPr>
        <w:t>year</w:t>
      </w:r>
      <w:proofErr w:type="gramEnd"/>
    </w:p>
    <w:p w14:paraId="7A0B3F09" w14:textId="2BDA3725" w:rsidR="00C30EF8" w:rsidRDefault="00C30EF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Agency Status and Business License (</w:t>
      </w:r>
      <w:proofErr w:type="gramStart"/>
      <w:r>
        <w:rPr>
          <w:rFonts w:eastAsia="Times New Roman"/>
        </w:rPr>
        <w:t>i.e.</w:t>
      </w:r>
      <w:proofErr w:type="gramEnd"/>
      <w:r>
        <w:rPr>
          <w:rFonts w:eastAsia="Times New Roman"/>
        </w:rPr>
        <w:t xml:space="preserve"> Nonprofit, Public Entity,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)</w:t>
      </w:r>
    </w:p>
    <w:p w14:paraId="1C5DD14D" w14:textId="77777777" w:rsidR="00C30EF8" w:rsidRDefault="00C30EF8" w:rsidP="00C30EF8">
      <w:pPr>
        <w:rPr>
          <w:rFonts w:eastAsia="Times New Roman"/>
        </w:rPr>
      </w:pPr>
    </w:p>
    <w:p w14:paraId="5633365C" w14:textId="7140DE1C" w:rsidR="00C30EF8" w:rsidRPr="004A568B" w:rsidRDefault="00C30EF8" w:rsidP="00C30EF8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Copies of the following documents</w:t>
      </w:r>
      <w:r w:rsidR="001000E8">
        <w:rPr>
          <w:rFonts w:eastAsia="Times New Roman"/>
          <w:u w:val="single"/>
        </w:rPr>
        <w:t xml:space="preserve"> </w:t>
      </w:r>
    </w:p>
    <w:p w14:paraId="05B95AE4" w14:textId="30827C42" w:rsidR="00C30EF8" w:rsidRDefault="00C30EF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Most recent single audit </w:t>
      </w:r>
      <w:r w:rsidRPr="004A568B">
        <w:rPr>
          <w:rFonts w:eastAsia="Times New Roman"/>
          <w:i/>
          <w:iCs/>
        </w:rPr>
        <w:t>(if applicable</w:t>
      </w:r>
      <w:r w:rsidR="001000E8">
        <w:rPr>
          <w:rFonts w:eastAsia="Times New Roman"/>
          <w:i/>
          <w:iCs/>
        </w:rPr>
        <w:t>)</w:t>
      </w:r>
    </w:p>
    <w:p w14:paraId="429443BE" w14:textId="6AFCCB5D" w:rsidR="00C30EF8" w:rsidRDefault="00C30EF8" w:rsidP="001000E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Most recent financial statements </w:t>
      </w:r>
    </w:p>
    <w:p w14:paraId="56056065" w14:textId="77777777" w:rsidR="00C30EF8" w:rsidRDefault="00C30EF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Proof of insurance with required coverage </w:t>
      </w:r>
    </w:p>
    <w:p w14:paraId="274FD903" w14:textId="04D3B6C2" w:rsidR="00C30EF8" w:rsidRDefault="00C30EF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Proof of nonprofit status and/or public entity  </w:t>
      </w:r>
    </w:p>
    <w:p w14:paraId="4916F64F" w14:textId="21CDFB9E" w:rsidR="001000E8" w:rsidRDefault="001000E8" w:rsidP="00C30EF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Other documents as needed to adequately assess </w:t>
      </w:r>
      <w:proofErr w:type="gramStart"/>
      <w:r>
        <w:rPr>
          <w:rFonts w:eastAsia="Times New Roman"/>
        </w:rPr>
        <w:t>risk</w:t>
      </w:r>
      <w:proofErr w:type="gramEnd"/>
    </w:p>
    <w:p w14:paraId="646A111B" w14:textId="77777777" w:rsidR="00946120" w:rsidRDefault="00946120"/>
    <w:sectPr w:rsidR="0094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A47"/>
    <w:multiLevelType w:val="hybridMultilevel"/>
    <w:tmpl w:val="A65E0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1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F8"/>
    <w:rsid w:val="001000E8"/>
    <w:rsid w:val="00113865"/>
    <w:rsid w:val="00946120"/>
    <w:rsid w:val="00C3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3C08"/>
  <w15:chartTrackingRefBased/>
  <w15:docId w15:val="{39004765-A0A2-4124-AC49-DBF99B3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F8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C30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3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E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County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Stoll-French</dc:creator>
  <cp:keywords/>
  <dc:description/>
  <cp:lastModifiedBy>Dan Hammock</cp:lastModifiedBy>
  <cp:revision>2</cp:revision>
  <dcterms:created xsi:type="dcterms:W3CDTF">2023-03-06T16:50:00Z</dcterms:created>
  <dcterms:modified xsi:type="dcterms:W3CDTF">2023-03-06T16:50:00Z</dcterms:modified>
</cp:coreProperties>
</file>